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B2C" w:rsidRPr="00340D53" w:rsidRDefault="00485B2C" w:rsidP="00485B2C">
      <w:pPr>
        <w:rPr>
          <w:b/>
        </w:rPr>
      </w:pPr>
      <w:r w:rsidRPr="00340D53">
        <w:rPr>
          <w:rFonts w:hint="eastAsia"/>
          <w:b/>
        </w:rPr>
        <w:t>Title: Statistical Modeling and Simulation of High-Speed Link Performances with Conditional Probability Density Functions</w:t>
      </w:r>
    </w:p>
    <w:p w:rsidR="00485B2C" w:rsidRDefault="00485B2C" w:rsidP="00485B2C"/>
    <w:p w:rsidR="00485B2C" w:rsidRPr="00AA25BB" w:rsidRDefault="00485B2C" w:rsidP="00485B2C">
      <w:pPr>
        <w:wordWrap/>
        <w:adjustRightInd w:val="0"/>
        <w:jc w:val="left"/>
        <w:rPr>
          <w:rFonts w:ascii="굴림" w:eastAsia="굴림" w:cs="굴림"/>
          <w:b/>
          <w:kern w:val="0"/>
          <w:szCs w:val="20"/>
        </w:rPr>
      </w:pPr>
      <w:r w:rsidRPr="00AA25BB">
        <w:rPr>
          <w:rFonts w:ascii="굴림" w:eastAsia="굴림" w:cs="굴림"/>
          <w:b/>
          <w:kern w:val="0"/>
          <w:szCs w:val="20"/>
        </w:rPr>
        <w:t>Main ideas:</w:t>
      </w:r>
    </w:p>
    <w:p w:rsidR="00485B2C" w:rsidRPr="00AA25BB" w:rsidRDefault="00485B2C" w:rsidP="00485B2C">
      <w:pPr>
        <w:wordWrap/>
        <w:adjustRightInd w:val="0"/>
        <w:jc w:val="left"/>
        <w:rPr>
          <w:rFonts w:ascii="굴림" w:eastAsia="굴림" w:cs="굴림"/>
          <w:kern w:val="0"/>
          <w:szCs w:val="20"/>
        </w:rPr>
      </w:pPr>
      <w:r w:rsidRPr="00AA25BB">
        <w:rPr>
          <w:rFonts w:ascii="굴림" w:eastAsia="굴림" w:cs="굴림"/>
          <w:kern w:val="0"/>
          <w:szCs w:val="20"/>
        </w:rPr>
        <w:t>1. An efficient Monte-Carlo method of simulating the statistical properties of mixed-signal systems</w:t>
      </w:r>
    </w:p>
    <w:p w:rsidR="00485B2C" w:rsidRPr="00AA25BB" w:rsidRDefault="00485B2C" w:rsidP="00485B2C">
      <w:pPr>
        <w:wordWrap/>
        <w:adjustRightInd w:val="0"/>
        <w:ind w:firstLine="800"/>
        <w:jc w:val="left"/>
        <w:rPr>
          <w:rFonts w:ascii="굴림" w:eastAsia="굴림" w:cs="굴림"/>
          <w:kern w:val="0"/>
          <w:szCs w:val="20"/>
        </w:rPr>
      </w:pPr>
      <w:r w:rsidRPr="00AA25BB">
        <w:rPr>
          <w:rFonts w:ascii="굴림" w:eastAsia="굴림" w:cs="굴림"/>
          <w:kern w:val="0"/>
          <w:szCs w:val="20"/>
        </w:rPr>
        <w:t>- CPDF based approach</w:t>
      </w:r>
    </w:p>
    <w:p w:rsidR="00485B2C" w:rsidRPr="00AA25BB" w:rsidRDefault="00485B2C" w:rsidP="00485B2C">
      <w:pPr>
        <w:wordWrap/>
        <w:adjustRightInd w:val="0"/>
        <w:ind w:firstLine="800"/>
        <w:jc w:val="left"/>
        <w:rPr>
          <w:rFonts w:ascii="굴림" w:eastAsia="굴림" w:cs="굴림"/>
          <w:kern w:val="0"/>
          <w:szCs w:val="20"/>
        </w:rPr>
      </w:pPr>
      <w:r w:rsidRPr="00AA25BB">
        <w:rPr>
          <w:rFonts w:ascii="굴림" w:eastAsia="굴림" w:cs="굴림"/>
          <w:kern w:val="0"/>
          <w:szCs w:val="20"/>
        </w:rPr>
        <w:t>- Fidelity measurement using confidence interval</w:t>
      </w:r>
    </w:p>
    <w:p w:rsidR="00485B2C" w:rsidRPr="00AA25BB" w:rsidRDefault="00485B2C" w:rsidP="00485B2C">
      <w:pPr>
        <w:wordWrap/>
        <w:adjustRightInd w:val="0"/>
        <w:ind w:firstLine="800"/>
        <w:jc w:val="left"/>
        <w:rPr>
          <w:rFonts w:ascii="굴림" w:eastAsia="굴림" w:cs="굴림"/>
          <w:kern w:val="0"/>
          <w:szCs w:val="20"/>
        </w:rPr>
      </w:pPr>
      <w:r w:rsidRPr="00AA25BB">
        <w:rPr>
          <w:rFonts w:ascii="굴림" w:eastAsia="굴림" w:cs="굴림"/>
          <w:kern w:val="0"/>
          <w:szCs w:val="20"/>
        </w:rPr>
        <w:t>- Re-generation of equivalent receiver-side noise</w:t>
      </w:r>
    </w:p>
    <w:p w:rsidR="00485B2C" w:rsidRPr="00AA25BB" w:rsidRDefault="00485B2C" w:rsidP="00485B2C">
      <w:pPr>
        <w:wordWrap/>
        <w:adjustRightInd w:val="0"/>
        <w:jc w:val="left"/>
        <w:rPr>
          <w:rFonts w:ascii="굴림" w:eastAsia="굴림" w:cs="굴림"/>
          <w:kern w:val="0"/>
          <w:szCs w:val="20"/>
        </w:rPr>
      </w:pPr>
      <w:r w:rsidRPr="00AA25BB">
        <w:rPr>
          <w:rFonts w:ascii="굴림" w:eastAsia="굴림" w:cs="굴림"/>
          <w:kern w:val="0"/>
          <w:szCs w:val="20"/>
        </w:rPr>
        <w:t>2. System-Verilog based simulator</w:t>
      </w:r>
    </w:p>
    <w:p w:rsidR="00485B2C" w:rsidRDefault="00485B2C" w:rsidP="00485B2C"/>
    <w:p w:rsidR="00485B2C" w:rsidRPr="00AA25BB" w:rsidRDefault="00485B2C" w:rsidP="00485B2C">
      <w:pPr>
        <w:wordWrap/>
        <w:adjustRightInd w:val="0"/>
        <w:jc w:val="left"/>
        <w:rPr>
          <w:rFonts w:ascii="굴림" w:eastAsia="굴림" w:cs="굴림"/>
          <w:b/>
          <w:kern w:val="0"/>
          <w:szCs w:val="20"/>
        </w:rPr>
      </w:pPr>
      <w:r w:rsidRPr="00AA25BB">
        <w:rPr>
          <w:rFonts w:ascii="굴림" w:eastAsia="굴림" w:cs="굴림"/>
          <w:b/>
          <w:kern w:val="0"/>
          <w:szCs w:val="20"/>
        </w:rPr>
        <w:t>Failures of DAC paper:</w:t>
      </w:r>
    </w:p>
    <w:p w:rsidR="00485B2C" w:rsidRPr="00AA25BB" w:rsidRDefault="00485B2C" w:rsidP="00485B2C">
      <w:pPr>
        <w:wordWrap/>
        <w:adjustRightInd w:val="0"/>
        <w:jc w:val="left"/>
        <w:rPr>
          <w:rFonts w:ascii="굴림" w:eastAsia="굴림" w:cs="굴림"/>
          <w:kern w:val="0"/>
          <w:szCs w:val="20"/>
        </w:rPr>
      </w:pPr>
      <w:r w:rsidRPr="00AA25BB">
        <w:rPr>
          <w:rFonts w:ascii="굴림" w:eastAsia="굴림" w:cs="굴림"/>
          <w:kern w:val="0"/>
          <w:szCs w:val="20"/>
        </w:rPr>
        <w:t>1. There's no procedural description (overview? summary?)</w:t>
      </w:r>
    </w:p>
    <w:p w:rsidR="00485B2C" w:rsidRPr="00AA25BB" w:rsidRDefault="00485B2C" w:rsidP="00485B2C">
      <w:pPr>
        <w:wordWrap/>
        <w:adjustRightInd w:val="0"/>
        <w:jc w:val="left"/>
        <w:rPr>
          <w:rFonts w:ascii="굴림" w:eastAsia="굴림" w:cs="굴림"/>
          <w:kern w:val="0"/>
          <w:szCs w:val="20"/>
        </w:rPr>
      </w:pPr>
      <w:r w:rsidRPr="00AA25BB">
        <w:rPr>
          <w:rFonts w:ascii="굴림" w:eastAsia="굴림" w:cs="굴림"/>
          <w:kern w:val="0"/>
          <w:szCs w:val="20"/>
        </w:rPr>
        <w:t xml:space="preserve"> - I think we have to specify the target before explaining CPDF method.</w:t>
      </w:r>
    </w:p>
    <w:p w:rsidR="00485B2C" w:rsidRPr="00AA25BB" w:rsidRDefault="00485B2C" w:rsidP="00485B2C">
      <w:pPr>
        <w:wordWrap/>
        <w:adjustRightInd w:val="0"/>
        <w:jc w:val="left"/>
        <w:rPr>
          <w:rFonts w:ascii="굴림" w:eastAsia="굴림" w:cs="굴림"/>
          <w:kern w:val="0"/>
          <w:szCs w:val="20"/>
        </w:rPr>
      </w:pPr>
      <w:r w:rsidRPr="00AA25BB">
        <w:rPr>
          <w:rFonts w:ascii="굴림" w:eastAsia="굴림" w:cs="굴림"/>
          <w:kern w:val="0"/>
          <w:szCs w:val="20"/>
        </w:rPr>
        <w:t>2. Lacks of details such as implementation and simulation environment.</w:t>
      </w:r>
    </w:p>
    <w:p w:rsidR="00F03D47" w:rsidRDefault="00F03D47"/>
    <w:p w:rsidR="008A2219" w:rsidRPr="008A2219" w:rsidRDefault="008A2219" w:rsidP="008A2219">
      <w:pPr>
        <w:wordWrap/>
        <w:adjustRightInd w:val="0"/>
        <w:jc w:val="left"/>
        <w:rPr>
          <w:rFonts w:ascii="굴림" w:eastAsia="굴림" w:cs="굴림"/>
          <w:b/>
          <w:kern w:val="0"/>
          <w:szCs w:val="20"/>
        </w:rPr>
      </w:pPr>
      <w:r>
        <w:rPr>
          <w:rFonts w:ascii="굴림" w:eastAsia="굴림" w:cs="굴림"/>
          <w:b/>
          <w:kern w:val="0"/>
          <w:szCs w:val="20"/>
        </w:rPr>
        <w:t>Additional results</w:t>
      </w:r>
    </w:p>
    <w:p w:rsidR="008A2219" w:rsidRDefault="008A2219" w:rsidP="008A2219">
      <w:pPr>
        <w:wordWrap/>
        <w:adjustRightInd w:val="0"/>
        <w:jc w:val="left"/>
        <w:rPr>
          <w:rFonts w:ascii="굴림" w:eastAsia="굴림" w:cs="굴림"/>
          <w:kern w:val="0"/>
          <w:szCs w:val="20"/>
        </w:rPr>
      </w:pPr>
      <w:r w:rsidRPr="008A2219">
        <w:rPr>
          <w:rFonts w:ascii="굴림" w:eastAsia="굴림" w:cs="굴림"/>
          <w:kern w:val="0"/>
          <w:szCs w:val="20"/>
        </w:rPr>
        <w:t>Stat-EYE</w:t>
      </w:r>
    </w:p>
    <w:p w:rsidR="008A2219" w:rsidRDefault="008A2219" w:rsidP="008A2219">
      <w:pPr>
        <w:wordWrap/>
        <w:adjustRightInd w:val="0"/>
        <w:jc w:val="left"/>
        <w:rPr>
          <w:rFonts w:ascii="굴림" w:eastAsia="굴림" w:cs="굴림"/>
          <w:kern w:val="0"/>
          <w:szCs w:val="20"/>
        </w:rPr>
      </w:pPr>
      <w:r>
        <w:rPr>
          <w:rFonts w:ascii="굴림" w:eastAsia="굴림" w:cs="굴림" w:hint="eastAsia"/>
          <w:kern w:val="0"/>
          <w:szCs w:val="20"/>
        </w:rPr>
        <w:t>T</w:t>
      </w:r>
      <w:r w:rsidRPr="008A2219">
        <w:rPr>
          <w:rFonts w:ascii="굴림" w:eastAsia="굴림" w:cs="굴림"/>
          <w:kern w:val="0"/>
          <w:szCs w:val="20"/>
        </w:rPr>
        <w:t>ables summarizing the results</w:t>
      </w:r>
    </w:p>
    <w:p w:rsidR="008A2219" w:rsidRDefault="008A2219" w:rsidP="008A2219">
      <w:pPr>
        <w:wordWrap/>
        <w:adjustRightInd w:val="0"/>
        <w:jc w:val="left"/>
        <w:rPr>
          <w:rFonts w:ascii="굴림" w:eastAsia="굴림" w:cs="굴림"/>
          <w:kern w:val="0"/>
          <w:szCs w:val="20"/>
        </w:rPr>
      </w:pPr>
      <w:r>
        <w:rPr>
          <w:rFonts w:ascii="굴림" w:eastAsia="굴림" w:cs="굴림" w:hint="eastAsia"/>
          <w:kern w:val="0"/>
          <w:szCs w:val="20"/>
        </w:rPr>
        <w:t>S</w:t>
      </w:r>
      <w:r>
        <w:rPr>
          <w:rFonts w:ascii="굴림" w:eastAsia="굴림" w:cs="굴림"/>
          <w:kern w:val="0"/>
          <w:szCs w:val="20"/>
        </w:rPr>
        <w:t>imulation time</w:t>
      </w:r>
    </w:p>
    <w:p w:rsidR="008A2219" w:rsidRDefault="008A2219" w:rsidP="008A2219">
      <w:pPr>
        <w:wordWrap/>
        <w:adjustRightInd w:val="0"/>
        <w:jc w:val="left"/>
        <w:rPr>
          <w:rFonts w:ascii="굴림" w:eastAsia="굴림" w:cs="굴림"/>
          <w:kern w:val="0"/>
          <w:szCs w:val="20"/>
        </w:rPr>
      </w:pPr>
      <w:r>
        <w:rPr>
          <w:rFonts w:ascii="굴림" w:eastAsia="굴림" w:cs="굴림" w:hint="eastAsia"/>
          <w:kern w:val="0"/>
          <w:szCs w:val="20"/>
        </w:rPr>
        <w:t>S</w:t>
      </w:r>
      <w:r w:rsidRPr="008A2219">
        <w:rPr>
          <w:rFonts w:ascii="굴림" w:eastAsia="굴림" w:cs="굴림"/>
          <w:kern w:val="0"/>
          <w:szCs w:val="20"/>
        </w:rPr>
        <w:t xml:space="preserve">imulation </w:t>
      </w:r>
      <w:r>
        <w:rPr>
          <w:rFonts w:ascii="굴림" w:eastAsia="굴림" w:cs="굴림"/>
          <w:kern w:val="0"/>
          <w:szCs w:val="20"/>
        </w:rPr>
        <w:t>environments</w:t>
      </w:r>
    </w:p>
    <w:p w:rsidR="008A2219" w:rsidRPr="008A2219" w:rsidRDefault="008A2219" w:rsidP="008A2219">
      <w:pPr>
        <w:wordWrap/>
        <w:adjustRightInd w:val="0"/>
        <w:jc w:val="left"/>
        <w:rPr>
          <w:rFonts w:ascii="굴림" w:eastAsia="굴림" w:cs="굴림"/>
          <w:kern w:val="0"/>
          <w:szCs w:val="20"/>
        </w:rPr>
      </w:pPr>
      <w:r>
        <w:rPr>
          <w:rFonts w:ascii="굴림" w:eastAsia="굴림" w:cs="굴림" w:hint="eastAsia"/>
          <w:kern w:val="0"/>
          <w:szCs w:val="20"/>
        </w:rPr>
        <w:t>More (or better) figures</w:t>
      </w:r>
    </w:p>
    <w:p w:rsidR="008A2219" w:rsidRDefault="008A2219"/>
    <w:p w:rsidR="008A2219" w:rsidRDefault="008A2219">
      <w:pPr>
        <w:widowControl/>
        <w:wordWrap/>
        <w:autoSpaceDE/>
        <w:autoSpaceDN/>
        <w:jc w:val="left"/>
        <w:rPr>
          <w:rFonts w:asciiTheme="majorHAnsi" w:eastAsiaTheme="majorEastAsia" w:hAnsiTheme="majorHAnsi" w:cstheme="majorBidi"/>
          <w:sz w:val="28"/>
          <w:szCs w:val="28"/>
        </w:rPr>
      </w:pPr>
      <w:r>
        <w:br w:type="page"/>
      </w:r>
    </w:p>
    <w:p w:rsidR="008A2219" w:rsidRDefault="008A2219" w:rsidP="008A2219">
      <w:pPr>
        <w:pStyle w:val="1"/>
      </w:pPr>
      <w:r>
        <w:rPr>
          <w:rFonts w:hint="eastAsia"/>
        </w:rPr>
        <w:lastRenderedPageBreak/>
        <w:t>Outline (</w:t>
      </w:r>
      <w:r w:rsidRPr="008A2219">
        <w:rPr>
          <w:rFonts w:hint="eastAsia"/>
          <w:color w:val="0070C0"/>
        </w:rPr>
        <w:t>results</w:t>
      </w:r>
      <w:r>
        <w:rPr>
          <w:rFonts w:hint="eastAsia"/>
        </w:rPr>
        <w:t xml:space="preserve">, </w:t>
      </w:r>
      <w:r w:rsidRPr="008A2219">
        <w:rPr>
          <w:rFonts w:hint="eastAsia"/>
          <w:color w:val="7030A0"/>
        </w:rPr>
        <w:t>figures</w:t>
      </w:r>
      <w:r>
        <w:rPr>
          <w:rFonts w:hint="eastAsia"/>
        </w:rPr>
        <w:t>)</w:t>
      </w:r>
    </w:p>
    <w:p w:rsidR="008A2219" w:rsidRPr="008A2219" w:rsidRDefault="008A2219" w:rsidP="008A2219">
      <w:pPr>
        <w:pStyle w:val="2"/>
        <w:rPr>
          <w:kern w:val="0"/>
        </w:rPr>
      </w:pPr>
      <w:r w:rsidRPr="008A2219">
        <w:rPr>
          <w:kern w:val="0"/>
        </w:rPr>
        <w:t>1. Introduction</w:t>
      </w:r>
    </w:p>
    <w:p w:rsidR="008A2219" w:rsidRPr="004E02B6" w:rsidRDefault="008A2219" w:rsidP="004E02B6">
      <w:pPr>
        <w:ind w:leftChars="142" w:left="284"/>
        <w:rPr>
          <w:color w:val="FF0000"/>
          <w:kern w:val="0"/>
        </w:rPr>
      </w:pPr>
      <w:proofErr w:type="gramStart"/>
      <w:r w:rsidRPr="004E02B6">
        <w:rPr>
          <w:color w:val="FF0000"/>
          <w:kern w:val="0"/>
        </w:rPr>
        <w:t>use</w:t>
      </w:r>
      <w:proofErr w:type="gramEnd"/>
      <w:r w:rsidRPr="004E02B6">
        <w:rPr>
          <w:color w:val="FF0000"/>
          <w:kern w:val="0"/>
        </w:rPr>
        <w:t xml:space="preserve"> as it is.</w:t>
      </w:r>
    </w:p>
    <w:p w:rsidR="008A2219" w:rsidRPr="008A2219" w:rsidRDefault="008A2219" w:rsidP="008A2219">
      <w:pPr>
        <w:wordWrap/>
        <w:adjustRightInd w:val="0"/>
        <w:jc w:val="left"/>
        <w:rPr>
          <w:rFonts w:ascii="굴림" w:eastAsia="굴림" w:cs="굴림"/>
          <w:kern w:val="0"/>
          <w:szCs w:val="20"/>
        </w:rPr>
      </w:pPr>
    </w:p>
    <w:p w:rsidR="008A2219" w:rsidRPr="008A2219" w:rsidRDefault="008A2219" w:rsidP="008A2219">
      <w:pPr>
        <w:pStyle w:val="2"/>
        <w:rPr>
          <w:kern w:val="0"/>
        </w:rPr>
      </w:pPr>
      <w:r w:rsidRPr="008A2219">
        <w:rPr>
          <w:kern w:val="0"/>
        </w:rPr>
        <w:t>2. Related works</w:t>
      </w:r>
    </w:p>
    <w:p w:rsidR="008A2219" w:rsidRPr="008A2219" w:rsidRDefault="008A2219" w:rsidP="008A2219">
      <w:pPr>
        <w:ind w:leftChars="100" w:left="200"/>
        <w:rPr>
          <w:kern w:val="0"/>
        </w:rPr>
      </w:pPr>
      <w:r w:rsidRPr="008A2219">
        <w:rPr>
          <w:kern w:val="0"/>
        </w:rPr>
        <w:t xml:space="preserve">- Fast Monte-Carlo simulation methods (event-driven, fast </w:t>
      </w:r>
      <w:proofErr w:type="gramStart"/>
      <w:r w:rsidRPr="008A2219">
        <w:rPr>
          <w:kern w:val="0"/>
        </w:rPr>
        <w:t>spice(</w:t>
      </w:r>
      <w:proofErr w:type="gramEnd"/>
      <w:r w:rsidRPr="008A2219">
        <w:rPr>
          <w:kern w:val="0"/>
        </w:rPr>
        <w:t>?))</w:t>
      </w:r>
    </w:p>
    <w:p w:rsidR="008A2219" w:rsidRDefault="008A2219" w:rsidP="008A2219">
      <w:pPr>
        <w:ind w:leftChars="100" w:left="200"/>
        <w:rPr>
          <w:kern w:val="0"/>
        </w:rPr>
      </w:pPr>
      <w:r w:rsidRPr="008A2219">
        <w:rPr>
          <w:kern w:val="0"/>
        </w:rPr>
        <w:t>- How statistical simulators work</w:t>
      </w:r>
      <w:r w:rsidR="00502C9B">
        <w:rPr>
          <w:rFonts w:hint="eastAsia"/>
          <w:kern w:val="0"/>
        </w:rPr>
        <w:t xml:space="preserve"> (I need more research)</w:t>
      </w:r>
    </w:p>
    <w:p w:rsidR="004E02B6" w:rsidRPr="008A2219" w:rsidRDefault="004E02B6" w:rsidP="008A2219">
      <w:pPr>
        <w:ind w:leftChars="100" w:left="200"/>
        <w:rPr>
          <w:kern w:val="0"/>
        </w:rPr>
      </w:pPr>
      <w:r>
        <w:rPr>
          <w:rFonts w:hint="eastAsia"/>
          <w:kern w:val="0"/>
        </w:rPr>
        <w:t xml:space="preserve">  </w:t>
      </w:r>
      <w:r w:rsidRPr="004E02B6">
        <w:rPr>
          <w:rFonts w:hint="eastAsia"/>
          <w:noProof/>
          <w:kern w:val="0"/>
        </w:rPr>
        <w:t xml:space="preserve"> </w:t>
      </w:r>
      <w:r w:rsidRPr="004E02B6">
        <w:rPr>
          <w:rFonts w:hint="eastAsia"/>
          <w:noProof/>
          <w:kern w:val="0"/>
        </w:rPr>
        <w:drawing>
          <wp:inline distT="0" distB="0" distL="0" distR="0">
            <wp:extent cx="1847850" cy="1605939"/>
            <wp:effectExtent l="19050" t="0" r="0" b="0"/>
            <wp:docPr id="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6" cy="160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kern w:val="0"/>
        </w:rPr>
        <w:t xml:space="preserve"> (Can I draw in a different style?)</w:t>
      </w:r>
    </w:p>
    <w:p w:rsidR="008A2219" w:rsidRPr="008A2219" w:rsidRDefault="008A2219" w:rsidP="008A2219">
      <w:pPr>
        <w:ind w:leftChars="100" w:left="200"/>
        <w:rPr>
          <w:kern w:val="0"/>
        </w:rPr>
      </w:pPr>
      <w:r w:rsidRPr="008A2219">
        <w:rPr>
          <w:kern w:val="0"/>
        </w:rPr>
        <w:t>- Comparison of two methods</w:t>
      </w:r>
    </w:p>
    <w:p w:rsidR="008A2219" w:rsidRPr="008A2219" w:rsidRDefault="008A2219" w:rsidP="004E02B6">
      <w:pPr>
        <w:ind w:leftChars="100" w:left="200"/>
        <w:rPr>
          <w:kern w:val="0"/>
        </w:rPr>
      </w:pPr>
      <w:r w:rsidRPr="008A2219">
        <w:rPr>
          <w:kern w:val="0"/>
        </w:rPr>
        <w:t>- We propose a Monte-Carlo simulator which can simulate statistical properties.</w:t>
      </w:r>
    </w:p>
    <w:p w:rsidR="008A2219" w:rsidRPr="008A2219" w:rsidRDefault="008A2219" w:rsidP="008A2219">
      <w:pPr>
        <w:wordWrap/>
        <w:adjustRightInd w:val="0"/>
        <w:jc w:val="left"/>
        <w:rPr>
          <w:rFonts w:ascii="굴림" w:eastAsia="굴림" w:cs="굴림"/>
          <w:kern w:val="0"/>
          <w:szCs w:val="20"/>
        </w:rPr>
      </w:pPr>
    </w:p>
    <w:p w:rsidR="008A2219" w:rsidRPr="008A2219" w:rsidRDefault="008A2219" w:rsidP="008A2219">
      <w:pPr>
        <w:pStyle w:val="2"/>
        <w:rPr>
          <w:kern w:val="0"/>
        </w:rPr>
      </w:pPr>
      <w:r w:rsidRPr="008A2219">
        <w:rPr>
          <w:kern w:val="0"/>
        </w:rPr>
        <w:t>3. Statistical properties of high-speed I/O interfaces</w:t>
      </w:r>
    </w:p>
    <w:p w:rsidR="008A2219" w:rsidRPr="008A2219" w:rsidRDefault="008A2219" w:rsidP="008A2219">
      <w:pPr>
        <w:ind w:leftChars="100" w:left="200"/>
        <w:rPr>
          <w:kern w:val="0"/>
        </w:rPr>
      </w:pPr>
      <w:r w:rsidRPr="008A2219">
        <w:rPr>
          <w:kern w:val="0"/>
        </w:rPr>
        <w:t>- BER is the primary interest.</w:t>
      </w:r>
    </w:p>
    <w:p w:rsidR="008A2219" w:rsidRPr="008A2219" w:rsidRDefault="008A2219" w:rsidP="008A2219">
      <w:pPr>
        <w:ind w:leftChars="100" w:left="200"/>
        <w:rPr>
          <w:kern w:val="0"/>
        </w:rPr>
      </w:pPr>
      <w:r w:rsidRPr="008A2219">
        <w:rPr>
          <w:kern w:val="0"/>
        </w:rPr>
        <w:t>- BER is influ</w:t>
      </w:r>
      <w:r w:rsidR="004E02B6">
        <w:rPr>
          <w:rFonts w:hint="eastAsia"/>
          <w:kern w:val="0"/>
        </w:rPr>
        <w:t>e</w:t>
      </w:r>
      <w:r w:rsidRPr="008A2219">
        <w:rPr>
          <w:kern w:val="0"/>
        </w:rPr>
        <w:t>nc</w:t>
      </w:r>
      <w:r w:rsidR="004E02B6">
        <w:rPr>
          <w:rFonts w:hint="eastAsia"/>
          <w:kern w:val="0"/>
        </w:rPr>
        <w:t>e</w:t>
      </w:r>
      <w:r w:rsidRPr="008A2219">
        <w:rPr>
          <w:kern w:val="0"/>
        </w:rPr>
        <w:t>d by voltage noise and timing jitter.</w:t>
      </w:r>
    </w:p>
    <w:p w:rsidR="008A2219" w:rsidRDefault="008A2219" w:rsidP="008A2219">
      <w:pPr>
        <w:ind w:leftChars="100" w:left="200"/>
        <w:rPr>
          <w:kern w:val="0"/>
        </w:rPr>
      </w:pPr>
      <w:r w:rsidRPr="008A2219">
        <w:rPr>
          <w:kern w:val="0"/>
        </w:rPr>
        <w:t>- Fig. X illustrates the configuration of the simulation model.</w:t>
      </w:r>
    </w:p>
    <w:p w:rsidR="004E02B6" w:rsidRPr="004E02B6" w:rsidRDefault="004E02B6" w:rsidP="008A2219">
      <w:pPr>
        <w:ind w:leftChars="100" w:left="200"/>
        <w:rPr>
          <w:color w:val="7030A0"/>
          <w:kern w:val="0"/>
        </w:rPr>
      </w:pPr>
      <w:r w:rsidRPr="004E02B6">
        <w:rPr>
          <w:rFonts w:hint="eastAsia"/>
          <w:color w:val="7030A0"/>
          <w:kern w:val="0"/>
        </w:rPr>
        <w:t xml:space="preserve">  * The configuration of models for simulation</w:t>
      </w:r>
    </w:p>
    <w:p w:rsidR="008A2219" w:rsidRPr="008A2219" w:rsidRDefault="008A2219" w:rsidP="008A2219">
      <w:pPr>
        <w:ind w:leftChars="100" w:left="200"/>
        <w:rPr>
          <w:kern w:val="0"/>
        </w:rPr>
      </w:pPr>
      <w:r w:rsidRPr="008A2219">
        <w:rPr>
          <w:kern w:val="0"/>
        </w:rPr>
        <w:t xml:space="preserve">- The proposed model calculates jitter histogram, eye diagram, </w:t>
      </w:r>
      <w:proofErr w:type="gramStart"/>
      <w:r w:rsidRPr="008A2219">
        <w:rPr>
          <w:kern w:val="0"/>
        </w:rPr>
        <w:t>bath</w:t>
      </w:r>
      <w:proofErr w:type="gramEnd"/>
      <w:r w:rsidRPr="008A2219">
        <w:rPr>
          <w:kern w:val="0"/>
        </w:rPr>
        <w:t>-tub and JTOL curve.</w:t>
      </w:r>
    </w:p>
    <w:p w:rsidR="008A2219" w:rsidRPr="008A2219" w:rsidRDefault="008A2219" w:rsidP="008A2219">
      <w:pPr>
        <w:wordWrap/>
        <w:adjustRightInd w:val="0"/>
        <w:jc w:val="left"/>
        <w:rPr>
          <w:rFonts w:ascii="굴림" w:eastAsia="굴림" w:cs="굴림"/>
          <w:kern w:val="0"/>
          <w:szCs w:val="20"/>
        </w:rPr>
      </w:pPr>
    </w:p>
    <w:p w:rsidR="008A2219" w:rsidRPr="008A2219" w:rsidRDefault="008A2219" w:rsidP="008A2219">
      <w:pPr>
        <w:pStyle w:val="2"/>
        <w:rPr>
          <w:kern w:val="0"/>
        </w:rPr>
      </w:pPr>
      <w:r w:rsidRPr="008A2219">
        <w:rPr>
          <w:kern w:val="0"/>
        </w:rPr>
        <w:t>4. CPDF-based statistical simulation</w:t>
      </w:r>
    </w:p>
    <w:p w:rsidR="008A2219" w:rsidRPr="008A2219" w:rsidRDefault="008A2219" w:rsidP="008A2219">
      <w:pPr>
        <w:ind w:leftChars="100" w:left="200"/>
        <w:rPr>
          <w:kern w:val="0"/>
        </w:rPr>
      </w:pPr>
      <w:r w:rsidRPr="008A2219">
        <w:rPr>
          <w:kern w:val="0"/>
        </w:rPr>
        <w:t>4.1. PDF-based method</w:t>
      </w:r>
    </w:p>
    <w:p w:rsidR="008A2219" w:rsidRPr="008A2219" w:rsidRDefault="008A2219" w:rsidP="008A2219">
      <w:pPr>
        <w:ind w:leftChars="100" w:left="200"/>
        <w:rPr>
          <w:kern w:val="0"/>
        </w:rPr>
      </w:pPr>
      <w:r w:rsidRPr="008A2219">
        <w:rPr>
          <w:kern w:val="0"/>
        </w:rPr>
        <w:t>- MC estimates the statistics based on finite # of samples.</w:t>
      </w:r>
    </w:p>
    <w:p w:rsidR="008A2219" w:rsidRPr="008A2219" w:rsidRDefault="008A2219" w:rsidP="008A2219">
      <w:pPr>
        <w:ind w:leftChars="100" w:left="200"/>
        <w:rPr>
          <w:kern w:val="0"/>
        </w:rPr>
      </w:pPr>
      <w:r w:rsidRPr="008A2219">
        <w:rPr>
          <w:kern w:val="0"/>
        </w:rPr>
        <w:t>4.2. CPDF-based method</w:t>
      </w:r>
    </w:p>
    <w:p w:rsidR="008A2219" w:rsidRPr="008A2219" w:rsidRDefault="008A2219" w:rsidP="008A2219">
      <w:pPr>
        <w:ind w:leftChars="100" w:left="200"/>
        <w:rPr>
          <w:kern w:val="0"/>
        </w:rPr>
      </w:pPr>
      <w:r w:rsidRPr="008A2219">
        <w:rPr>
          <w:kern w:val="0"/>
        </w:rPr>
        <w:t>- This paper proposes the use of conditional PDFs in addition to the samples</w:t>
      </w:r>
    </w:p>
    <w:p w:rsidR="008A2219" w:rsidRDefault="008A2219" w:rsidP="008A2219">
      <w:pPr>
        <w:ind w:leftChars="100" w:left="200"/>
        <w:rPr>
          <w:kern w:val="0"/>
        </w:rPr>
      </w:pPr>
      <w:r w:rsidRPr="008A2219">
        <w:rPr>
          <w:kern w:val="0"/>
        </w:rPr>
        <w:t>- CPDF based method has richer information and has higher confidence level.</w:t>
      </w:r>
    </w:p>
    <w:p w:rsidR="008A2219" w:rsidRPr="008A2219" w:rsidRDefault="008A2219" w:rsidP="008A2219">
      <w:pPr>
        <w:ind w:leftChars="100" w:left="200"/>
        <w:rPr>
          <w:color w:val="0070C0"/>
          <w:kern w:val="0"/>
        </w:rPr>
      </w:pPr>
      <w:r>
        <w:rPr>
          <w:rFonts w:hint="eastAsia"/>
          <w:kern w:val="0"/>
        </w:rPr>
        <w:t xml:space="preserve">  </w:t>
      </w:r>
      <w:r w:rsidRPr="008A2219">
        <w:rPr>
          <w:rFonts w:hint="eastAsia"/>
          <w:color w:val="0070C0"/>
          <w:kern w:val="0"/>
        </w:rPr>
        <w:t xml:space="preserve">* Confidence level </w:t>
      </w:r>
      <w:proofErr w:type="spellStart"/>
      <w:r w:rsidRPr="008A2219">
        <w:rPr>
          <w:rFonts w:hint="eastAsia"/>
          <w:color w:val="0070C0"/>
          <w:kern w:val="0"/>
        </w:rPr>
        <w:t>vs</w:t>
      </w:r>
      <w:proofErr w:type="spellEnd"/>
      <w:r w:rsidRPr="008A2219">
        <w:rPr>
          <w:rFonts w:hint="eastAsia"/>
          <w:color w:val="0070C0"/>
          <w:kern w:val="0"/>
        </w:rPr>
        <w:t xml:space="preserve"> # of samples</w:t>
      </w:r>
    </w:p>
    <w:p w:rsidR="008A2219" w:rsidRPr="008A2219" w:rsidRDefault="008A2219" w:rsidP="008A2219">
      <w:pPr>
        <w:ind w:leftChars="100" w:left="200"/>
        <w:rPr>
          <w:kern w:val="0"/>
        </w:rPr>
      </w:pPr>
      <w:r w:rsidRPr="008A2219">
        <w:rPr>
          <w:kern w:val="0"/>
        </w:rPr>
        <w:t>- Give an example.</w:t>
      </w:r>
    </w:p>
    <w:p w:rsidR="008A2219" w:rsidRPr="008A2219" w:rsidRDefault="008A2219" w:rsidP="008A2219">
      <w:pPr>
        <w:ind w:leftChars="100" w:left="200"/>
        <w:rPr>
          <w:kern w:val="0"/>
        </w:rPr>
      </w:pPr>
      <w:bookmarkStart w:id="0" w:name="_GoBack"/>
      <w:bookmarkEnd w:id="0"/>
      <w:r w:rsidRPr="008A2219">
        <w:rPr>
          <w:kern w:val="0"/>
        </w:rPr>
        <w:t>4.3. System's response based on CPDF</w:t>
      </w:r>
    </w:p>
    <w:p w:rsidR="008A2219" w:rsidRDefault="008A2219" w:rsidP="008A2219">
      <w:pPr>
        <w:ind w:leftChars="100" w:left="200"/>
        <w:rPr>
          <w:kern w:val="0"/>
        </w:rPr>
      </w:pPr>
      <w:r w:rsidRPr="008A2219">
        <w:rPr>
          <w:kern w:val="0"/>
        </w:rPr>
        <w:t>- To carry out a statistical simulation with CPDFs, it must be possible to derive the output CPDF of a system given the input CPDF and its time-series of samples.</w:t>
      </w:r>
    </w:p>
    <w:p w:rsidR="002D57FB" w:rsidRDefault="002D57FB" w:rsidP="00EC2C0D">
      <w:pPr>
        <w:ind w:leftChars="100" w:left="200" w:firstLine="195"/>
        <w:rPr>
          <w:rFonts w:hint="eastAsia"/>
          <w:color w:val="7030A0"/>
          <w:kern w:val="0"/>
        </w:rPr>
      </w:pPr>
      <w:r w:rsidRPr="002D57FB">
        <w:rPr>
          <w:rFonts w:hint="eastAsia"/>
          <w:color w:val="7030A0"/>
          <w:kern w:val="0"/>
        </w:rPr>
        <w:t>* Proposed procedure of simulation</w:t>
      </w:r>
    </w:p>
    <w:p w:rsidR="00EC2C0D" w:rsidRPr="002D57FB" w:rsidRDefault="00EC2C0D" w:rsidP="00EC2C0D">
      <w:pPr>
        <w:ind w:leftChars="100" w:left="200" w:firstLine="195"/>
        <w:rPr>
          <w:color w:val="7030A0"/>
          <w:kern w:val="0"/>
        </w:rPr>
      </w:pPr>
      <w:r w:rsidRPr="00EC2C0D">
        <w:lastRenderedPageBreak/>
        <w:drawing>
          <wp:inline distT="0" distB="0" distL="0" distR="0" wp14:anchorId="6A1E0088" wp14:editId="1C0740A5">
            <wp:extent cx="2917078" cy="267462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725" cy="2675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219" w:rsidRPr="008A2219" w:rsidRDefault="008A2219" w:rsidP="008A2219">
      <w:pPr>
        <w:wordWrap/>
        <w:adjustRightInd w:val="0"/>
        <w:jc w:val="left"/>
        <w:rPr>
          <w:rFonts w:ascii="굴림" w:eastAsia="굴림" w:cs="굴림"/>
          <w:kern w:val="0"/>
          <w:szCs w:val="20"/>
        </w:rPr>
      </w:pPr>
    </w:p>
    <w:p w:rsidR="008A2219" w:rsidRPr="008A2219" w:rsidRDefault="008A2219" w:rsidP="008A2219">
      <w:pPr>
        <w:pStyle w:val="2"/>
        <w:rPr>
          <w:kern w:val="0"/>
        </w:rPr>
      </w:pPr>
      <w:r w:rsidRPr="008A2219">
        <w:rPr>
          <w:kern w:val="0"/>
        </w:rPr>
        <w:t>5. Statistical modeling of high-speed I/O interfaces</w:t>
      </w:r>
    </w:p>
    <w:p w:rsidR="008A2219" w:rsidRDefault="008A2219" w:rsidP="008A2219">
      <w:pPr>
        <w:ind w:leftChars="100" w:left="200"/>
        <w:rPr>
          <w:kern w:val="0"/>
        </w:rPr>
      </w:pPr>
      <w:r w:rsidRPr="008A2219">
        <w:rPr>
          <w:kern w:val="0"/>
        </w:rPr>
        <w:t>5.1. Modeling of clock jitter</w:t>
      </w:r>
    </w:p>
    <w:p w:rsidR="004E02B6" w:rsidRDefault="004E02B6" w:rsidP="008A2219">
      <w:pPr>
        <w:ind w:leftChars="100" w:left="200"/>
        <w:rPr>
          <w:color w:val="7030A0"/>
          <w:kern w:val="0"/>
        </w:rPr>
      </w:pPr>
      <w:r w:rsidRPr="004E02B6">
        <w:rPr>
          <w:rFonts w:hint="eastAsia"/>
          <w:color w:val="7030A0"/>
          <w:kern w:val="0"/>
        </w:rPr>
        <w:t>* The model of bang-bang controlled CDR</w:t>
      </w:r>
    </w:p>
    <w:p w:rsidR="004E02B6" w:rsidRDefault="004E02B6" w:rsidP="008A2219">
      <w:pPr>
        <w:ind w:leftChars="100" w:left="200"/>
        <w:rPr>
          <w:color w:val="7030A0"/>
          <w:kern w:val="0"/>
        </w:rPr>
      </w:pPr>
      <w:r>
        <w:rPr>
          <w:rFonts w:hint="eastAsia"/>
          <w:color w:val="7030A0"/>
          <w:kern w:val="0"/>
        </w:rPr>
        <w:t>* Statistical modeling of divider (or PFD)</w:t>
      </w:r>
    </w:p>
    <w:p w:rsidR="004E02B6" w:rsidRDefault="004E02B6" w:rsidP="008A2219">
      <w:pPr>
        <w:ind w:leftChars="100" w:left="200"/>
        <w:rPr>
          <w:color w:val="7030A0"/>
          <w:kern w:val="0"/>
        </w:rPr>
      </w:pPr>
      <w:r>
        <w:rPr>
          <w:rFonts w:hint="eastAsia"/>
          <w:color w:val="7030A0"/>
          <w:kern w:val="0"/>
        </w:rPr>
        <w:t>* Statistical modeling of VCO</w:t>
      </w:r>
    </w:p>
    <w:p w:rsidR="002D57FB" w:rsidRPr="004E02B6" w:rsidRDefault="002D57FB" w:rsidP="008A2219">
      <w:pPr>
        <w:ind w:leftChars="100" w:left="200"/>
        <w:rPr>
          <w:color w:val="7030A0"/>
          <w:kern w:val="0"/>
        </w:rPr>
      </w:pPr>
      <w:r>
        <w:rPr>
          <w:rFonts w:hint="eastAsia"/>
          <w:color w:val="7030A0"/>
          <w:kern w:val="0"/>
        </w:rPr>
        <w:t>* Modeling of (a) 1/f2 noise and (b) 1/f noise</w:t>
      </w:r>
    </w:p>
    <w:p w:rsidR="008A2219" w:rsidRPr="008A2219" w:rsidRDefault="008A2219" w:rsidP="008A2219">
      <w:pPr>
        <w:ind w:leftChars="100" w:left="200"/>
        <w:rPr>
          <w:color w:val="0070C0"/>
          <w:kern w:val="0"/>
        </w:rPr>
      </w:pPr>
      <w:r w:rsidRPr="008A2219">
        <w:rPr>
          <w:color w:val="0070C0"/>
          <w:kern w:val="0"/>
        </w:rPr>
        <w:t xml:space="preserve">* </w:t>
      </w:r>
      <w:proofErr w:type="gramStart"/>
      <w:r w:rsidRPr="008A2219">
        <w:rPr>
          <w:color w:val="0070C0"/>
          <w:kern w:val="0"/>
        </w:rPr>
        <w:t>jitter</w:t>
      </w:r>
      <w:proofErr w:type="gramEnd"/>
      <w:r w:rsidRPr="008A2219">
        <w:rPr>
          <w:color w:val="0070C0"/>
          <w:kern w:val="0"/>
        </w:rPr>
        <w:t xml:space="preserve"> histogram and confidence interval</w:t>
      </w:r>
    </w:p>
    <w:p w:rsidR="008A2219" w:rsidRPr="008A2219" w:rsidRDefault="008A2219" w:rsidP="008A2219">
      <w:pPr>
        <w:ind w:leftChars="100" w:left="200"/>
        <w:rPr>
          <w:kern w:val="0"/>
        </w:rPr>
      </w:pPr>
      <w:r w:rsidRPr="008A2219">
        <w:rPr>
          <w:kern w:val="0"/>
        </w:rPr>
        <w:t>5.2. Modeling of channel</w:t>
      </w:r>
    </w:p>
    <w:p w:rsidR="008A2219" w:rsidRDefault="00EC2C0D" w:rsidP="008A2219">
      <w:pPr>
        <w:ind w:leftChars="100" w:left="200"/>
        <w:rPr>
          <w:color w:val="0070C0"/>
          <w:kern w:val="0"/>
        </w:rPr>
      </w:pPr>
      <w:r>
        <w:rPr>
          <w:color w:val="0070C0"/>
          <w:kern w:val="0"/>
        </w:rPr>
        <w:t xml:space="preserve">* </w:t>
      </w:r>
      <w:r>
        <w:rPr>
          <w:rFonts w:hint="eastAsia"/>
          <w:color w:val="0070C0"/>
          <w:kern w:val="0"/>
        </w:rPr>
        <w:t>C</w:t>
      </w:r>
      <w:r w:rsidR="008A2219" w:rsidRPr="008A2219">
        <w:rPr>
          <w:color w:val="0070C0"/>
          <w:kern w:val="0"/>
        </w:rPr>
        <w:t>omparison of regenerated noise's PSD and theoretical results</w:t>
      </w:r>
    </w:p>
    <w:p w:rsidR="008A2219" w:rsidRPr="008A2219" w:rsidRDefault="004E02B6" w:rsidP="008A2219">
      <w:pPr>
        <w:ind w:leftChars="100" w:left="200"/>
        <w:rPr>
          <w:color w:val="0070C0"/>
          <w:kern w:val="0"/>
        </w:rPr>
      </w:pPr>
      <w:r>
        <w:rPr>
          <w:rFonts w:hint="eastAsia"/>
          <w:color w:val="0070C0"/>
          <w:kern w:val="0"/>
        </w:rPr>
        <w:t>* Measured eye diagrams and their C.I. using (a) CPDF-based method and (b) sample-based method</w:t>
      </w:r>
    </w:p>
    <w:p w:rsidR="008A2219" w:rsidRPr="008A2219" w:rsidRDefault="008A2219" w:rsidP="008A2219">
      <w:pPr>
        <w:wordWrap/>
        <w:adjustRightInd w:val="0"/>
        <w:jc w:val="left"/>
        <w:rPr>
          <w:rFonts w:ascii="굴림" w:eastAsia="굴림" w:cs="굴림"/>
          <w:kern w:val="0"/>
          <w:szCs w:val="20"/>
        </w:rPr>
      </w:pPr>
    </w:p>
    <w:p w:rsidR="008A2219" w:rsidRPr="008A2219" w:rsidRDefault="008A2219" w:rsidP="008A2219">
      <w:pPr>
        <w:pStyle w:val="2"/>
        <w:rPr>
          <w:kern w:val="0"/>
        </w:rPr>
      </w:pPr>
      <w:r w:rsidRPr="008A2219">
        <w:rPr>
          <w:kern w:val="0"/>
        </w:rPr>
        <w:t>6. Simulation of BER properties</w:t>
      </w:r>
    </w:p>
    <w:p w:rsidR="008A2219" w:rsidRDefault="008A2219" w:rsidP="008A2219">
      <w:pPr>
        <w:ind w:leftChars="100" w:left="200"/>
        <w:rPr>
          <w:kern w:val="0"/>
        </w:rPr>
      </w:pPr>
      <w:r w:rsidRPr="008A2219">
        <w:rPr>
          <w:kern w:val="0"/>
        </w:rPr>
        <w:t>- BER can be calculated with the described method</w:t>
      </w:r>
    </w:p>
    <w:p w:rsidR="004E02B6" w:rsidRDefault="004E02B6" w:rsidP="008A2219">
      <w:pPr>
        <w:ind w:leftChars="100" w:left="200"/>
        <w:rPr>
          <w:kern w:val="0"/>
        </w:rPr>
      </w:pPr>
      <w:r>
        <w:rPr>
          <w:rFonts w:hint="eastAsia"/>
          <w:kern w:val="0"/>
        </w:rPr>
        <w:t>- Fig. X illustrates how the receiver module computes the CBER for each received bit.</w:t>
      </w:r>
    </w:p>
    <w:p w:rsidR="004E02B6" w:rsidRPr="004E02B6" w:rsidRDefault="004E02B6" w:rsidP="008A2219">
      <w:pPr>
        <w:ind w:leftChars="100" w:left="200"/>
        <w:rPr>
          <w:color w:val="7030A0"/>
          <w:kern w:val="0"/>
        </w:rPr>
      </w:pPr>
      <w:r>
        <w:rPr>
          <w:rFonts w:hint="eastAsia"/>
          <w:color w:val="7030A0"/>
          <w:kern w:val="0"/>
        </w:rPr>
        <w:t>* The c</w:t>
      </w:r>
      <w:r w:rsidRPr="004E02B6">
        <w:rPr>
          <w:rFonts w:hint="eastAsia"/>
          <w:color w:val="7030A0"/>
          <w:kern w:val="0"/>
        </w:rPr>
        <w:t>alculation of conditional BER</w:t>
      </w:r>
    </w:p>
    <w:p w:rsidR="008A2219" w:rsidRPr="004E02B6" w:rsidRDefault="008A2219" w:rsidP="008A2219">
      <w:pPr>
        <w:ind w:leftChars="100" w:left="200"/>
        <w:rPr>
          <w:color w:val="0070C0"/>
          <w:kern w:val="0"/>
        </w:rPr>
      </w:pPr>
      <w:r w:rsidRPr="004E02B6">
        <w:rPr>
          <w:color w:val="0070C0"/>
          <w:kern w:val="0"/>
        </w:rPr>
        <w:t xml:space="preserve">* </w:t>
      </w:r>
      <w:r w:rsidRPr="004E02B6">
        <w:rPr>
          <w:rFonts w:hint="eastAsia"/>
          <w:color w:val="0070C0"/>
          <w:kern w:val="0"/>
        </w:rPr>
        <w:t>Stat-EYE</w:t>
      </w:r>
    </w:p>
    <w:p w:rsidR="008A2219" w:rsidRPr="004E02B6" w:rsidRDefault="008A2219" w:rsidP="008A2219">
      <w:pPr>
        <w:ind w:leftChars="100" w:left="200"/>
        <w:rPr>
          <w:color w:val="0070C0"/>
          <w:kern w:val="0"/>
        </w:rPr>
      </w:pPr>
      <w:r w:rsidRPr="004E02B6">
        <w:rPr>
          <w:rFonts w:hint="eastAsia"/>
          <w:color w:val="0070C0"/>
          <w:kern w:val="0"/>
        </w:rPr>
        <w:t>* JTOL</w:t>
      </w:r>
    </w:p>
    <w:p w:rsidR="008A2219" w:rsidRPr="004E02B6" w:rsidRDefault="008A2219" w:rsidP="008A2219">
      <w:pPr>
        <w:ind w:leftChars="100" w:left="200"/>
        <w:rPr>
          <w:color w:val="0070C0"/>
          <w:kern w:val="0"/>
        </w:rPr>
      </w:pPr>
      <w:r w:rsidRPr="004E02B6">
        <w:rPr>
          <w:rFonts w:hint="eastAsia"/>
          <w:color w:val="0070C0"/>
          <w:kern w:val="0"/>
        </w:rPr>
        <w:t>* Bath-tub</w:t>
      </w:r>
    </w:p>
    <w:p w:rsidR="008A2219" w:rsidRPr="004E02B6" w:rsidRDefault="008A2219" w:rsidP="008A2219">
      <w:pPr>
        <w:wordWrap/>
        <w:adjustRightInd w:val="0"/>
        <w:jc w:val="left"/>
        <w:rPr>
          <w:rFonts w:ascii="굴림" w:eastAsia="굴림" w:cs="굴림"/>
          <w:kern w:val="0"/>
          <w:szCs w:val="20"/>
        </w:rPr>
      </w:pPr>
    </w:p>
    <w:p w:rsidR="008A2219" w:rsidRPr="004E02B6" w:rsidRDefault="008A2219" w:rsidP="008A2219">
      <w:pPr>
        <w:pStyle w:val="2"/>
        <w:rPr>
          <w:kern w:val="0"/>
        </w:rPr>
      </w:pPr>
      <w:r w:rsidRPr="004E02B6">
        <w:rPr>
          <w:kern w:val="0"/>
        </w:rPr>
        <w:t>7. Conclusion</w:t>
      </w:r>
    </w:p>
    <w:p w:rsidR="008A2219" w:rsidRPr="008A2219" w:rsidRDefault="008A2219"/>
    <w:sectPr w:rsidR="008A2219" w:rsidRPr="008A2219" w:rsidSect="00F03D4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5B2C"/>
    <w:rsid w:val="0024623B"/>
    <w:rsid w:val="002D57FB"/>
    <w:rsid w:val="00485B2C"/>
    <w:rsid w:val="004E02B6"/>
    <w:rsid w:val="00502C9B"/>
    <w:rsid w:val="00752915"/>
    <w:rsid w:val="008A2219"/>
    <w:rsid w:val="00EC2C0D"/>
    <w:rsid w:val="00F0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D47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A2219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A221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A2219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8A2219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Char"/>
    <w:uiPriority w:val="99"/>
    <w:semiHidden/>
    <w:unhideWhenUsed/>
    <w:rsid w:val="004E02B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4E02B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mics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</dc:creator>
  <cp:keywords/>
  <dc:description/>
  <cp:lastModifiedBy>MJ</cp:lastModifiedBy>
  <cp:revision>3</cp:revision>
  <dcterms:created xsi:type="dcterms:W3CDTF">2012-03-08T07:36:00Z</dcterms:created>
  <dcterms:modified xsi:type="dcterms:W3CDTF">2012-03-08T23:59:00Z</dcterms:modified>
</cp:coreProperties>
</file>